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6E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18.01.2020 Г. № 4</w:t>
      </w:r>
    </w:p>
    <w:p w:rsidR="00541822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41822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66206E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66206E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6206E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6206E" w:rsidRPr="00541822" w:rsidRDefault="0066206E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6206E" w:rsidRPr="00541822" w:rsidRDefault="00541822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1822">
        <w:rPr>
          <w:rFonts w:ascii="Arial" w:eastAsia="Times New Roman" w:hAnsi="Arial" w:cs="Arial"/>
          <w:b/>
          <w:sz w:val="32"/>
          <w:szCs w:val="32"/>
        </w:rPr>
        <w:t>ОБ УТВЕРЖДЕНИИ УСТАВА МУНИЦИПАЛЬНОГО БЮДЖЕТНОГО УЧРЕЖДЕНИЯ КУЛЬТУРЫ «СОЦИАЛЬНО-КУЛЬТУРНЫЙ ЦЕНТР МО «ТИХОНОВКА»</w:t>
      </w:r>
    </w:p>
    <w:p w:rsidR="0066206E" w:rsidRPr="00541822" w:rsidRDefault="0066206E" w:rsidP="005418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6206E" w:rsidRPr="00541822" w:rsidRDefault="0066206E" w:rsidP="006620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1822">
        <w:rPr>
          <w:rFonts w:ascii="Arial" w:hAnsi="Arial" w:cs="Arial"/>
          <w:sz w:val="24"/>
          <w:szCs w:val="24"/>
        </w:rPr>
        <w:t>Руководствуясь Федеральны</w:t>
      </w:r>
      <w:r w:rsidR="00D060EC" w:rsidRPr="00541822">
        <w:rPr>
          <w:rFonts w:ascii="Arial" w:hAnsi="Arial" w:cs="Arial"/>
          <w:sz w:val="24"/>
          <w:szCs w:val="24"/>
        </w:rPr>
        <w:t>м законом № 131-ФЗ от 06.10 2003</w:t>
      </w:r>
      <w:r w:rsidRPr="00541822">
        <w:rPr>
          <w:rFonts w:ascii="Arial" w:hAnsi="Arial" w:cs="Arial"/>
          <w:sz w:val="24"/>
          <w:szCs w:val="24"/>
        </w:rPr>
        <w:t xml:space="preserve">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66206E" w:rsidRPr="0066206E" w:rsidRDefault="0066206E" w:rsidP="006620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206E" w:rsidRPr="00541822" w:rsidRDefault="0066206E" w:rsidP="006620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41822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66206E" w:rsidRPr="0066206E" w:rsidRDefault="0066206E" w:rsidP="006620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206E" w:rsidRPr="00541822" w:rsidRDefault="00541822" w:rsidP="00541822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1822">
        <w:rPr>
          <w:rFonts w:ascii="Arial" w:eastAsia="Times New Roman" w:hAnsi="Arial" w:cs="Arial"/>
          <w:sz w:val="24"/>
          <w:szCs w:val="24"/>
        </w:rPr>
        <w:t>1.</w:t>
      </w:r>
      <w:r w:rsidR="0066206E" w:rsidRPr="00541822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D060EC" w:rsidRPr="00541822">
        <w:rPr>
          <w:rFonts w:ascii="Arial" w:eastAsia="Times New Roman" w:hAnsi="Arial" w:cs="Arial"/>
          <w:sz w:val="24"/>
          <w:szCs w:val="24"/>
        </w:rPr>
        <w:t>Устав муниципального бюджетного учреждения</w:t>
      </w:r>
      <w:r w:rsidR="0066206E" w:rsidRPr="00541822">
        <w:rPr>
          <w:rFonts w:ascii="Arial" w:eastAsia="Times New Roman" w:hAnsi="Arial" w:cs="Arial"/>
          <w:sz w:val="24"/>
          <w:szCs w:val="24"/>
        </w:rPr>
        <w:t xml:space="preserve"> культуры «Социально-культурный центр МО «Тихоновка».</w:t>
      </w:r>
    </w:p>
    <w:p w:rsidR="003E2F8D" w:rsidRPr="00541822" w:rsidRDefault="003E2F8D" w:rsidP="00541822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060EC" w:rsidRPr="00541822" w:rsidRDefault="00541822" w:rsidP="00541822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1822">
        <w:rPr>
          <w:rFonts w:ascii="Arial" w:eastAsia="Times New Roman" w:hAnsi="Arial" w:cs="Arial"/>
          <w:sz w:val="24"/>
          <w:szCs w:val="24"/>
        </w:rPr>
        <w:t>2.</w:t>
      </w:r>
      <w:r w:rsidR="00D060EC" w:rsidRPr="00541822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МО «Тихоновка» № 43 от 14.10.2010 года «Об утверждении Устава муниципального учреждения «Социально-культурного центра муниципального образования «Тихоновка»</w:t>
      </w:r>
      <w:r w:rsidR="003E2F8D" w:rsidRPr="00541822">
        <w:rPr>
          <w:rFonts w:ascii="Arial" w:eastAsia="Times New Roman" w:hAnsi="Arial" w:cs="Arial"/>
          <w:sz w:val="24"/>
          <w:szCs w:val="24"/>
        </w:rPr>
        <w:t>».</w:t>
      </w:r>
    </w:p>
    <w:p w:rsidR="0066206E" w:rsidRPr="00541822" w:rsidRDefault="0066206E" w:rsidP="00541822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206E" w:rsidRPr="00541822" w:rsidRDefault="00541822" w:rsidP="00541822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1822">
        <w:rPr>
          <w:rFonts w:ascii="Arial" w:hAnsi="Arial" w:cs="Arial"/>
          <w:sz w:val="24"/>
          <w:szCs w:val="24"/>
        </w:rPr>
        <w:t>3.</w:t>
      </w:r>
      <w:r w:rsidR="0066206E" w:rsidRPr="00541822">
        <w:rPr>
          <w:rFonts w:ascii="Arial" w:hAnsi="Arial" w:cs="Arial"/>
          <w:sz w:val="24"/>
          <w:szCs w:val="24"/>
        </w:rPr>
        <w:t>Опубликовать настоящее Постановление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66206E" w:rsidRPr="0066206E" w:rsidRDefault="0066206E" w:rsidP="006620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206E" w:rsidRPr="0066206E" w:rsidRDefault="0066206E" w:rsidP="006620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41822" w:rsidRPr="00541822" w:rsidRDefault="0066206E" w:rsidP="0054182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1822">
        <w:rPr>
          <w:rFonts w:ascii="Arial" w:eastAsia="Times New Roman" w:hAnsi="Arial" w:cs="Arial"/>
          <w:sz w:val="24"/>
          <w:szCs w:val="24"/>
        </w:rPr>
        <w:t>Глава МО «Тихоновка»</w:t>
      </w:r>
    </w:p>
    <w:p w:rsidR="0066206E" w:rsidRPr="00541822" w:rsidRDefault="0066206E" w:rsidP="0054182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1822">
        <w:rPr>
          <w:rFonts w:ascii="Arial" w:eastAsia="Times New Roman" w:hAnsi="Arial" w:cs="Arial"/>
          <w:sz w:val="24"/>
          <w:szCs w:val="24"/>
        </w:rPr>
        <w:t>М.В.Скоробогатова</w:t>
      </w:r>
    </w:p>
    <w:p w:rsidR="0066206E" w:rsidRPr="00541822" w:rsidRDefault="0066206E" w:rsidP="00541822">
      <w:pPr>
        <w:jc w:val="both"/>
        <w:rPr>
          <w:rFonts w:ascii="Arial" w:hAnsi="Arial" w:cs="Arial"/>
          <w:sz w:val="24"/>
          <w:szCs w:val="24"/>
        </w:rPr>
      </w:pPr>
    </w:p>
    <w:p w:rsidR="003E2F8D" w:rsidRPr="00D74186" w:rsidRDefault="003E2F8D" w:rsidP="003E2F8D">
      <w:pPr>
        <w:pStyle w:val="ConsPlusNonformat"/>
        <w:widowControl/>
        <w:ind w:left="720" w:right="-725"/>
        <w:jc w:val="center"/>
        <w:rPr>
          <w:rFonts w:ascii="Calibri" w:hAnsi="Calibri" w:cs="Arial"/>
          <w:sz w:val="24"/>
          <w:szCs w:val="24"/>
        </w:rPr>
      </w:pPr>
    </w:p>
    <w:p w:rsidR="003E2F8D" w:rsidRPr="00541822" w:rsidRDefault="003E2F8D" w:rsidP="003E2F8D">
      <w:pPr>
        <w:pStyle w:val="ConsPlusNonformat"/>
        <w:widowControl/>
        <w:jc w:val="right"/>
        <w:rPr>
          <w:sz w:val="22"/>
          <w:szCs w:val="22"/>
        </w:rPr>
      </w:pPr>
      <w:r w:rsidRPr="00541822">
        <w:rPr>
          <w:sz w:val="22"/>
          <w:szCs w:val="22"/>
        </w:rPr>
        <w:t>Утверждаю</w:t>
      </w:r>
      <w:r w:rsidR="00541822" w:rsidRPr="00541822">
        <w:rPr>
          <w:sz w:val="22"/>
          <w:szCs w:val="22"/>
        </w:rPr>
        <w:t>:</w:t>
      </w:r>
    </w:p>
    <w:p w:rsidR="003E2F8D" w:rsidRPr="00541822" w:rsidRDefault="003E2F8D" w:rsidP="003E2F8D">
      <w:pPr>
        <w:pStyle w:val="ConsPlusNonformat"/>
        <w:widowControl/>
        <w:jc w:val="right"/>
        <w:rPr>
          <w:sz w:val="22"/>
          <w:szCs w:val="22"/>
        </w:rPr>
      </w:pPr>
      <w:r w:rsidRPr="00541822">
        <w:rPr>
          <w:sz w:val="22"/>
          <w:szCs w:val="22"/>
        </w:rPr>
        <w:t>Глава администрации</w:t>
      </w:r>
    </w:p>
    <w:p w:rsidR="003E2F8D" w:rsidRPr="00541822" w:rsidRDefault="003E2F8D" w:rsidP="003E2F8D">
      <w:pPr>
        <w:pStyle w:val="ConsPlusNonformat"/>
        <w:widowControl/>
        <w:jc w:val="right"/>
        <w:rPr>
          <w:sz w:val="22"/>
          <w:szCs w:val="22"/>
        </w:rPr>
      </w:pPr>
      <w:r w:rsidRPr="00541822">
        <w:rPr>
          <w:sz w:val="22"/>
          <w:szCs w:val="22"/>
        </w:rPr>
        <w:t>МО «Тихоновка» М.В.Скоробогатова</w:t>
      </w:r>
    </w:p>
    <w:p w:rsidR="003E2F8D" w:rsidRPr="00541822" w:rsidRDefault="00541822" w:rsidP="003E2F8D">
      <w:pPr>
        <w:pStyle w:val="ConsPlusNonformat"/>
        <w:widowControl/>
        <w:jc w:val="right"/>
        <w:rPr>
          <w:sz w:val="22"/>
          <w:szCs w:val="22"/>
        </w:rPr>
      </w:pPr>
      <w:r w:rsidRPr="00541822">
        <w:rPr>
          <w:sz w:val="22"/>
          <w:szCs w:val="22"/>
        </w:rPr>
        <w:t>№ 4 от 18</w:t>
      </w:r>
      <w:r w:rsidR="003E2F8D" w:rsidRPr="00541822">
        <w:rPr>
          <w:sz w:val="22"/>
          <w:szCs w:val="22"/>
        </w:rPr>
        <w:t xml:space="preserve"> </w:t>
      </w:r>
      <w:r w:rsidRPr="00541822">
        <w:rPr>
          <w:sz w:val="22"/>
          <w:szCs w:val="22"/>
        </w:rPr>
        <w:t>января</w:t>
      </w:r>
      <w:r w:rsidR="003E2F8D" w:rsidRPr="00541822">
        <w:rPr>
          <w:sz w:val="22"/>
          <w:szCs w:val="22"/>
        </w:rPr>
        <w:t xml:space="preserve"> 2021 год</w:t>
      </w:r>
    </w:p>
    <w:p w:rsidR="003E2F8D" w:rsidRPr="003E2F8D" w:rsidRDefault="003E2F8D" w:rsidP="003E2F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E2F8D" w:rsidRPr="003E2F8D" w:rsidRDefault="003E2F8D" w:rsidP="003E2F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2F8D" w:rsidRPr="00541822" w:rsidRDefault="003E2F8D" w:rsidP="003E2F8D">
      <w:pPr>
        <w:pStyle w:val="ConsPlusNonformat"/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УСТАВ</w:t>
      </w:r>
    </w:p>
    <w:p w:rsidR="003E2F8D" w:rsidRPr="00541822" w:rsidRDefault="003E2F8D" w:rsidP="003E2F8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МУНИЦИПАЛЬНОГО БЮДЖЕТНОГО УЧРЕЖДЕНИЯ КУЛЬТУРЫ</w:t>
      </w:r>
    </w:p>
    <w:p w:rsidR="003E2F8D" w:rsidRPr="00541822" w:rsidRDefault="003E2F8D" w:rsidP="003E2F8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«Социально-культурный центр МО «Тихоновка»</w:t>
      </w:r>
    </w:p>
    <w:p w:rsidR="003E2F8D" w:rsidRPr="00541822" w:rsidRDefault="003E2F8D" w:rsidP="003E2F8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новая редакция</w:t>
      </w:r>
    </w:p>
    <w:p w:rsidR="003E2F8D" w:rsidRPr="00541822" w:rsidRDefault="003E2F8D" w:rsidP="003E2F8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E2F8D" w:rsidRPr="00541822" w:rsidRDefault="003E2F8D" w:rsidP="003E2F8D">
      <w:pPr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с. Тихоновка</w:t>
      </w:r>
    </w:p>
    <w:p w:rsidR="003E2F8D" w:rsidRPr="00541822" w:rsidRDefault="003E2F8D" w:rsidP="003E2F8D">
      <w:pPr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lastRenderedPageBreak/>
        <w:t>2021 год</w:t>
      </w:r>
    </w:p>
    <w:p w:rsidR="003E2F8D" w:rsidRPr="00541822" w:rsidRDefault="003E2F8D" w:rsidP="003E2F8D">
      <w:pPr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eastAsia="Arial Unicode MS" w:hAnsi="Arial" w:cs="Arial"/>
          <w:b/>
          <w:sz w:val="24"/>
          <w:szCs w:val="24"/>
        </w:rPr>
        <w:t>1. ОБЩИЕ ПОЛОЖЕНИЯ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Настоящая новая редакция Устава муниципального бюджетного учреждения культуры «Социально-культурный центр МО «Тихоновка» (далее - Устав) подготовлена в связи с приведением устава в соответствие с требованиями действующего законодательства.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1.1. Муниципальное бюджетное учреждение культуры «Социально-культурный центр МО «Тихоновка» (далее - Учреждение) создано в соответствии с постановлением администрации МО «Тихоновка» от 14.10.2010 г.</w:t>
      </w:r>
      <w:r w:rsidR="00541822">
        <w:rPr>
          <w:rFonts w:ascii="Arial" w:eastAsia="Arial Unicode MS" w:hAnsi="Arial" w:cs="Arial"/>
          <w:sz w:val="24"/>
          <w:szCs w:val="24"/>
        </w:rPr>
        <w:t xml:space="preserve"> N43 (</w:t>
      </w:r>
      <w:r w:rsidRPr="00541822">
        <w:rPr>
          <w:rFonts w:ascii="Arial" w:eastAsia="Arial Unicode MS" w:hAnsi="Arial" w:cs="Arial"/>
          <w:sz w:val="24"/>
          <w:szCs w:val="24"/>
        </w:rPr>
        <w:t>в редакции от 30.01.2012 года № 06).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1.2. Наименование Учреждения: полное - Муниципальное бюджетное учреждение культуры «Социально-культурный цен</w:t>
      </w:r>
      <w:r w:rsidR="00541822">
        <w:rPr>
          <w:rFonts w:ascii="Arial" w:eastAsia="Arial Unicode MS" w:hAnsi="Arial" w:cs="Arial"/>
          <w:sz w:val="24"/>
          <w:szCs w:val="24"/>
        </w:rPr>
        <w:t>тр МО «Тихоновка», сокращенное</w:t>
      </w:r>
      <w:r w:rsidRPr="00541822">
        <w:rPr>
          <w:rFonts w:ascii="Arial" w:eastAsia="Arial Unicode MS" w:hAnsi="Arial" w:cs="Arial"/>
          <w:sz w:val="24"/>
          <w:szCs w:val="24"/>
        </w:rPr>
        <w:t xml:space="preserve"> - МБУК «СКЦ МО «Тихоновка».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1.3. Учредителем Учреждения и собственником имущества, закрепленного за Учреждением на праве оперативного управления, является муниципальное образование «Тихоновка» (далее - МО).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1.4. От имени МО права и обязанности Учредителя и собственника муниципального имущества осуществляет администрация МО в лице главы администрации (далее - Учредитель).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1.5. Учреждение является некоммерческой организацией.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1.6. Учреждение является юридическим лицом, имеет самостоятельный баланс, круглую печать со своим наименованием, штампы и бланки со своим наименованием, иные необходимые реквизиты.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 xml:space="preserve">1.7. Учреждение осуществляет операции с поступающими ему в соответствии с законодательством РФ средствами через лицевые счета, открываемые в территориальном органе Федерального казначейства или финансовом органе МО в порядке, установленном </w:t>
      </w:r>
      <w:r w:rsidR="00541822" w:rsidRPr="00541822">
        <w:rPr>
          <w:rFonts w:ascii="Arial" w:eastAsia="Arial Unicode MS" w:hAnsi="Arial" w:cs="Arial"/>
          <w:sz w:val="24"/>
          <w:szCs w:val="24"/>
        </w:rPr>
        <w:t>законодательством РФ</w:t>
      </w:r>
      <w:r w:rsidRPr="00541822">
        <w:rPr>
          <w:rFonts w:ascii="Arial" w:eastAsia="Arial Unicode MS" w:hAnsi="Arial" w:cs="Arial"/>
          <w:sz w:val="24"/>
          <w:szCs w:val="24"/>
        </w:rPr>
        <w:t>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1.8. Учреждение вправе осуществлять приносящую доходы деятельность лишь постольку, поскольку это служит достижению целей, ради которых оно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создано, и соответствующую этим целям при условии, что такая деятельность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указана в настоящем уставе.  Доходы, полученные от такой деятельности, 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приобретенное за счет этих доходов имущество поступают в самостоятельное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распоряжение Учреждения.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1.9.  Учреждение отвечает по своим обязательствам всем находящимся у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него на праве оперативного управления имуществом, как закрепленным за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Учреждением МО, так и приобретенным за счет доходов,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полученных от приносящей доход деятельности, за исключением особо ценного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движимого имущества, закрепленного за Учреждением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МО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или приобретенного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Учреждением за счет выделенных МО средств, а также недвижимого имущества.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МО не несет ответственности по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обязательствам Учреждения.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822">
        <w:rPr>
          <w:rFonts w:ascii="Arial" w:hAnsi="Arial" w:cs="Arial"/>
          <w:sz w:val="24"/>
          <w:szCs w:val="24"/>
          <w:shd w:val="clear" w:color="auto" w:fill="FFFFFF"/>
        </w:rPr>
        <w:t xml:space="preserve">1.9. По обязательствам Учреждения, связанным с причинением вреда гражданам, при недостаточности имущества Учреждения, на которое в соответствии с настоящим пунктом может быть обращено взыскание, субсидиарную ответственность несет МО. 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1.10. Учреждение от своего имени может приобретать и осуществлять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имущественные и личные неимущественные права, нести обязанности, быть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истцом и ответчиком в суде.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1.11. Учреждение ведет бухгалтерский учет, представляет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бухгалтерскую отчетность и статистическую отчетность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в порядке,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установленном    законодательством Российской Федерации. Учреждение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представляет информацию о своей деятельности в органы государственной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 xml:space="preserve">статистики, </w:t>
      </w:r>
      <w:r w:rsidRPr="00541822">
        <w:rPr>
          <w:rFonts w:ascii="Arial" w:eastAsia="Arial Unicode MS" w:hAnsi="Arial" w:cs="Arial"/>
          <w:sz w:val="24"/>
          <w:szCs w:val="24"/>
        </w:rPr>
        <w:lastRenderedPageBreak/>
        <w:t>налоговые органы, иные органы и лицам в соответствии с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законодательством Российской Федерации и настоящим уставом.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1.12. Место нахождения Учреждения: Иркутская область, Боханский район, с. Тихоновка ул.Ленина 1.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Почтовый адрес Учреждения: 669316 Иркутская область, Боханский район, с. Тихоновка ул. Ленина 1.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 xml:space="preserve">1.13. Учреждение имеет филиал </w:t>
      </w:r>
      <w:proofErr w:type="spellStart"/>
      <w:r w:rsidRPr="00541822">
        <w:rPr>
          <w:rFonts w:ascii="Arial" w:eastAsia="Arial Unicode MS" w:hAnsi="Arial" w:cs="Arial"/>
          <w:sz w:val="24"/>
          <w:szCs w:val="24"/>
        </w:rPr>
        <w:t>Тихоновская</w:t>
      </w:r>
      <w:proofErr w:type="spellEnd"/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сельская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библиотека;</w:t>
      </w: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1.14. Изменения и </w:t>
      </w:r>
      <w:r w:rsidR="003E2F8D" w:rsidRPr="00541822">
        <w:rPr>
          <w:rFonts w:ascii="Arial" w:eastAsia="Arial Unicode MS" w:hAnsi="Arial" w:cs="Arial"/>
          <w:sz w:val="24"/>
          <w:szCs w:val="24"/>
        </w:rPr>
        <w:t>дополнения в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настоящий устав утверждаются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Учредителем.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</w:p>
    <w:p w:rsidR="003E2F8D" w:rsidRPr="00541822" w:rsidRDefault="003E2F8D" w:rsidP="00541822">
      <w:pPr>
        <w:spacing w:after="0" w:line="240" w:lineRule="auto"/>
        <w:ind w:left="284" w:right="-5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41822">
        <w:rPr>
          <w:rFonts w:ascii="Arial" w:eastAsia="Arial Unicode MS" w:hAnsi="Arial" w:cs="Arial"/>
          <w:b/>
          <w:sz w:val="24"/>
          <w:szCs w:val="24"/>
        </w:rPr>
        <w:t>2.Цели, предмет и виды деятельности Учреждения</w:t>
      </w:r>
    </w:p>
    <w:p w:rsidR="003E2F8D" w:rsidRPr="00541822" w:rsidRDefault="003E2F8D" w:rsidP="0054182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Определяются ст. 14 131 ФЗ «О некоммерческих организациях».</w:t>
      </w:r>
    </w:p>
    <w:p w:rsidR="003E2F8D" w:rsidRPr="00541822" w:rsidRDefault="003E2F8D" w:rsidP="0054182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41822">
        <w:rPr>
          <w:rFonts w:ascii="Arial" w:hAnsi="Arial" w:cs="Arial"/>
          <w:b/>
          <w:sz w:val="24"/>
          <w:szCs w:val="24"/>
        </w:rPr>
        <w:t>(культурные ценности, услуги и работы в области культуры др.)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E2F8D" w:rsidRPr="00541822" w:rsidRDefault="003E2F8D" w:rsidP="005418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2.</w:t>
      </w:r>
      <w:r w:rsidR="00541822" w:rsidRPr="00541822">
        <w:rPr>
          <w:rFonts w:ascii="Arial" w:eastAsia="Arial Unicode MS" w:hAnsi="Arial" w:cs="Arial"/>
          <w:sz w:val="24"/>
          <w:szCs w:val="24"/>
        </w:rPr>
        <w:t>1. Учреждение</w:t>
      </w:r>
      <w:r w:rsidRPr="00541822">
        <w:rPr>
          <w:rFonts w:ascii="Arial" w:eastAsia="Arial Unicode MS" w:hAnsi="Arial" w:cs="Arial"/>
          <w:sz w:val="24"/>
          <w:szCs w:val="24"/>
        </w:rPr>
        <w:t xml:space="preserve"> создано для </w:t>
      </w:r>
      <w:r w:rsidRPr="00541822">
        <w:rPr>
          <w:rFonts w:ascii="Arial" w:hAnsi="Arial" w:cs="Arial"/>
          <w:sz w:val="24"/>
          <w:szCs w:val="24"/>
          <w:shd w:val="clear" w:color="auto" w:fill="FFFFFF"/>
        </w:rPr>
        <w:t xml:space="preserve">обеспечения реализации предусмотренных законодательством Российской Федерации полномочий органов местного самоуправления в сфере культуры: </w:t>
      </w:r>
    </w:p>
    <w:p w:rsidR="003E2F8D" w:rsidRPr="00541822" w:rsidRDefault="00623192" w:rsidP="00541822">
      <w:pPr>
        <w:spacing w:after="0" w:line="240" w:lineRule="auto"/>
        <w:ind w:left="284" w:right="-5" w:firstLine="42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822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E2F8D" w:rsidRPr="00541822">
        <w:rPr>
          <w:rFonts w:ascii="Arial" w:hAnsi="Arial" w:cs="Arial"/>
          <w:sz w:val="24"/>
          <w:szCs w:val="24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культуры;</w:t>
      </w:r>
    </w:p>
    <w:p w:rsidR="003E2F8D" w:rsidRPr="00541822" w:rsidRDefault="00623192" w:rsidP="00541822">
      <w:pPr>
        <w:spacing w:after="0" w:line="240" w:lineRule="auto"/>
        <w:ind w:left="284" w:right="-5" w:firstLine="42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822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E2F8D" w:rsidRPr="00541822">
        <w:rPr>
          <w:rFonts w:ascii="Arial" w:hAnsi="Arial" w:cs="Arial"/>
          <w:sz w:val="24"/>
          <w:szCs w:val="24"/>
          <w:shd w:val="clear" w:color="auto" w:fill="FFFFFF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3E2F8D" w:rsidRPr="00541822" w:rsidRDefault="003E2F8D" w:rsidP="00541822">
      <w:pPr>
        <w:spacing w:after="0" w:line="240" w:lineRule="auto"/>
        <w:ind w:left="284" w:right="-5" w:firstLine="424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2.</w:t>
      </w:r>
      <w:r w:rsidR="00541822" w:rsidRPr="00541822">
        <w:rPr>
          <w:rFonts w:ascii="Arial" w:eastAsia="Arial Unicode MS" w:hAnsi="Arial" w:cs="Arial"/>
          <w:sz w:val="24"/>
          <w:szCs w:val="24"/>
        </w:rPr>
        <w:t>2. Виды</w:t>
      </w:r>
      <w:r w:rsidRPr="00541822">
        <w:rPr>
          <w:rFonts w:ascii="Arial" w:eastAsia="Arial Unicode MS" w:hAnsi="Arial" w:cs="Arial"/>
          <w:sz w:val="24"/>
          <w:szCs w:val="24"/>
        </w:rPr>
        <w:t xml:space="preserve"> деятельности Учреждения: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Основным видом деятельности Учреждения является: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822">
        <w:rPr>
          <w:rFonts w:ascii="Arial" w:eastAsia="Arial Unicode MS" w:hAnsi="Arial" w:cs="Arial"/>
          <w:sz w:val="24"/>
          <w:szCs w:val="24"/>
        </w:rPr>
        <w:t>- культурная деятельность;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822">
        <w:rPr>
          <w:rFonts w:ascii="Arial" w:hAnsi="Arial" w:cs="Arial"/>
          <w:sz w:val="24"/>
          <w:szCs w:val="24"/>
          <w:shd w:val="clear" w:color="auto" w:fill="FFFFFF"/>
        </w:rPr>
        <w:t xml:space="preserve">- информационно-просветительская деятельность, 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hAnsi="Arial" w:cs="Arial"/>
          <w:sz w:val="24"/>
          <w:szCs w:val="24"/>
          <w:shd w:val="clear" w:color="auto" w:fill="FFFFFF"/>
        </w:rPr>
        <w:t>- оздоровительная и развлекательная</w:t>
      </w:r>
      <w:r w:rsidRPr="00541822">
        <w:rPr>
          <w:rFonts w:ascii="Arial" w:eastAsia="Arial Unicode MS" w:hAnsi="Arial" w:cs="Arial"/>
          <w:sz w:val="24"/>
          <w:szCs w:val="24"/>
        </w:rPr>
        <w:t>;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 xml:space="preserve"> - библиотечную деятельность</w:t>
      </w:r>
      <w:r w:rsidRPr="00541822">
        <w:rPr>
          <w:rFonts w:ascii="Arial" w:eastAsia="Arial Unicode MS" w:hAnsi="Arial" w:cs="Arial"/>
          <w:color w:val="00B0F0"/>
          <w:sz w:val="24"/>
          <w:szCs w:val="24"/>
        </w:rPr>
        <w:t>;</w:t>
      </w:r>
    </w:p>
    <w:p w:rsidR="003E2F8D" w:rsidRPr="00541822" w:rsidRDefault="003E2F8D" w:rsidP="00541822">
      <w:pPr>
        <w:spacing w:after="0" w:line="240" w:lineRule="auto"/>
        <w:ind w:left="284"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благотворительная деятельность;</w:t>
      </w:r>
    </w:p>
    <w:p w:rsidR="003E2F8D" w:rsidRPr="00541822" w:rsidRDefault="003E2F8D" w:rsidP="00541822">
      <w:pPr>
        <w:spacing w:after="0" w:line="240" w:lineRule="auto"/>
        <w:ind w:left="284" w:right="-5" w:firstLine="424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 xml:space="preserve">2.3. </w:t>
      </w:r>
      <w:r w:rsidRPr="00541822">
        <w:rPr>
          <w:rFonts w:ascii="Arial" w:hAnsi="Arial" w:cs="Arial"/>
          <w:sz w:val="24"/>
          <w:szCs w:val="24"/>
          <w:shd w:val="clear" w:color="auto" w:fill="FFFFFF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для граждан и юридических лиц за плату и на одинаковых при оказании одних и тех же услуг условиях.</w:t>
      </w:r>
      <w:r w:rsidRPr="0054182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41822">
        <w:rPr>
          <w:rFonts w:ascii="Arial" w:hAnsi="Arial" w:cs="Arial"/>
          <w:sz w:val="24"/>
          <w:szCs w:val="24"/>
        </w:rPr>
        <w:t xml:space="preserve">Порядок </w:t>
      </w:r>
      <w:r w:rsidRPr="00541822">
        <w:rPr>
          <w:rFonts w:ascii="Arial" w:hAnsi="Arial" w:cs="Arial"/>
          <w:sz w:val="24"/>
          <w:szCs w:val="24"/>
          <w:shd w:val="clear" w:color="auto" w:fill="FFFFFF"/>
        </w:rPr>
        <w:t>определения указанной платы устанавливается Учредителем.</w:t>
      </w:r>
    </w:p>
    <w:p w:rsidR="003E2F8D" w:rsidRPr="00541822" w:rsidRDefault="003E2F8D" w:rsidP="00541822">
      <w:pPr>
        <w:spacing w:after="0" w:line="240" w:lineRule="auto"/>
        <w:ind w:left="284" w:right="-5" w:firstLine="424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2.</w:t>
      </w:r>
      <w:r w:rsidR="00541822" w:rsidRPr="00541822">
        <w:rPr>
          <w:rFonts w:ascii="Arial" w:eastAsia="Arial Unicode MS" w:hAnsi="Arial" w:cs="Arial"/>
          <w:sz w:val="24"/>
          <w:szCs w:val="24"/>
        </w:rPr>
        <w:t>4. Доходы</w:t>
      </w:r>
      <w:r w:rsidRPr="00541822">
        <w:rPr>
          <w:rFonts w:ascii="Arial" w:eastAsia="Arial Unicode MS" w:hAnsi="Arial" w:cs="Arial"/>
          <w:sz w:val="24"/>
          <w:szCs w:val="24"/>
        </w:rPr>
        <w:t>, поступающие от всех видов деятельности, осуществляемой на платной основе, полностью направляются на осуществление уставной деятельности Учреждения.</w:t>
      </w:r>
    </w:p>
    <w:p w:rsidR="003E2F8D" w:rsidRPr="00541822" w:rsidRDefault="003E2F8D" w:rsidP="00541822">
      <w:pPr>
        <w:spacing w:after="0" w:line="240" w:lineRule="auto"/>
        <w:ind w:left="284" w:right="-5" w:firstLine="424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2.5. Цены (тарифы) на платные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hAnsi="Arial" w:cs="Arial"/>
          <w:sz w:val="24"/>
          <w:szCs w:val="24"/>
          <w:shd w:val="clear" w:color="auto" w:fill="FFFFFF"/>
        </w:rPr>
        <w:t>услуги и продукцию, включая цены на билеты,</w:t>
      </w:r>
      <w:r w:rsidRPr="00541822">
        <w:rPr>
          <w:rFonts w:ascii="Arial" w:eastAsia="Arial Unicode MS" w:hAnsi="Arial" w:cs="Arial"/>
          <w:sz w:val="24"/>
          <w:szCs w:val="24"/>
        </w:rPr>
        <w:t xml:space="preserve"> устанавливаются учреждением самостоятельно.</w:t>
      </w:r>
    </w:p>
    <w:p w:rsidR="003E2F8D" w:rsidRPr="00541822" w:rsidRDefault="003E2F8D" w:rsidP="00541822">
      <w:pPr>
        <w:spacing w:after="0" w:line="240" w:lineRule="auto"/>
        <w:ind w:left="284" w:right="-5" w:firstLine="424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2.6. Учредитель не вмешивается в профессионально-творческую деятельность Учреждения,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</w:p>
    <w:p w:rsidR="003E2F8D" w:rsidRPr="00541822" w:rsidRDefault="003E2F8D" w:rsidP="00541822">
      <w:pPr>
        <w:pStyle w:val="ConsPlusNonformat"/>
        <w:widowControl/>
        <w:ind w:right="-5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541822">
        <w:rPr>
          <w:rFonts w:ascii="Arial" w:eastAsia="Arial Unicode MS" w:hAnsi="Arial" w:cs="Arial"/>
          <w:b/>
          <w:sz w:val="24"/>
          <w:szCs w:val="24"/>
        </w:rPr>
        <w:t>3. ИМУЩЕСТВО, ФИНАНСОВАЯ И ХОЗЯЙСТВЕННАЯ ДЕЯТЕЛЬНОСТЬ УЧРЕЖДЕНИЯ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3.1. </w:t>
      </w:r>
      <w:r w:rsidR="003E2F8D" w:rsidRPr="00541822">
        <w:rPr>
          <w:rFonts w:ascii="Arial" w:eastAsia="Arial Unicode MS" w:hAnsi="Arial" w:cs="Arial"/>
          <w:sz w:val="24"/>
          <w:szCs w:val="24"/>
        </w:rPr>
        <w:t>Имущество Учреждения является собственностью МО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и </w:t>
      </w:r>
      <w:bookmarkStart w:id="0" w:name="_GoBack"/>
      <w:bookmarkEnd w:id="0"/>
      <w:r w:rsidR="003E2F8D" w:rsidRPr="00541822">
        <w:rPr>
          <w:rFonts w:ascii="Arial" w:eastAsia="Arial Unicode MS" w:hAnsi="Arial" w:cs="Arial"/>
          <w:sz w:val="24"/>
          <w:szCs w:val="24"/>
        </w:rPr>
        <w:t>может быть использовано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в соответствии с целями деятельности Учреждения.</w:t>
      </w: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3.2. </w:t>
      </w:r>
      <w:r w:rsidR="003E2F8D" w:rsidRPr="00541822">
        <w:rPr>
          <w:rFonts w:ascii="Arial" w:eastAsia="Arial Unicode MS" w:hAnsi="Arial" w:cs="Arial"/>
          <w:sz w:val="24"/>
          <w:szCs w:val="24"/>
        </w:rPr>
        <w:t>Муниципальное имуществ</w:t>
      </w:r>
      <w:r>
        <w:rPr>
          <w:rFonts w:ascii="Arial" w:eastAsia="Arial Unicode MS" w:hAnsi="Arial" w:cs="Arial"/>
          <w:sz w:val="24"/>
          <w:szCs w:val="24"/>
        </w:rPr>
        <w:t>о  закрепляется  за Учреждением</w:t>
      </w:r>
      <w:r w:rsidR="003E2F8D" w:rsidRPr="00541822">
        <w:rPr>
          <w:rFonts w:ascii="Arial" w:eastAsia="Arial Unicode MS" w:hAnsi="Arial" w:cs="Arial"/>
          <w:sz w:val="24"/>
          <w:szCs w:val="24"/>
        </w:rPr>
        <w:t xml:space="preserve"> на праве оперативного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 xml:space="preserve">управления в соответствии с Гражданским </w:t>
      </w:r>
      <w:hyperlink r:id="rId5" w:history="1">
        <w:r w:rsidR="003E2F8D" w:rsidRPr="00541822">
          <w:rPr>
            <w:rFonts w:ascii="Arial" w:eastAsia="Arial Unicode MS" w:hAnsi="Arial" w:cs="Arial"/>
            <w:sz w:val="24"/>
            <w:szCs w:val="24"/>
          </w:rPr>
          <w:t>кодексом</w:t>
        </w:r>
      </w:hyperlink>
      <w:r w:rsidR="003E2F8D" w:rsidRPr="00541822">
        <w:rPr>
          <w:rFonts w:ascii="Arial" w:eastAsia="Arial Unicode MS" w:hAnsi="Arial" w:cs="Arial"/>
          <w:sz w:val="24"/>
          <w:szCs w:val="24"/>
        </w:rPr>
        <w:t xml:space="preserve"> Российской Федерации.</w:t>
      </w: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3.3. </w:t>
      </w:r>
      <w:r w:rsidR="003E2F8D" w:rsidRPr="00541822">
        <w:rPr>
          <w:rFonts w:ascii="Arial" w:eastAsia="Arial Unicode MS" w:hAnsi="Arial" w:cs="Arial"/>
          <w:sz w:val="24"/>
          <w:szCs w:val="24"/>
        </w:rPr>
        <w:t>Земельный участок, необходимый для выполнения Учреждением своих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уставных задач, предоставляется ему на праве постоянного (бессрочного)пользования.</w:t>
      </w: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3.4.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Учреждение без согласия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МО не вправе распоряжаться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особо ценным движимым имуществом, закрепленным за ним МО или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приобретенным Учреждением за счет средств, выделенных ему МО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на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приобретение такого имущества, а также недвижимым имуществом.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Остальным находящимся на праве оперативного управления имуществом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Учреждение вправе распоряжаться самостоятельно, если иное не предусмотрено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действующим законодательством РФ.</w:t>
      </w: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3.5. </w:t>
      </w:r>
      <w:r w:rsidR="003E2F8D" w:rsidRPr="00541822">
        <w:rPr>
          <w:rFonts w:ascii="Arial" w:eastAsia="Arial Unicode MS" w:hAnsi="Arial" w:cs="Arial"/>
          <w:sz w:val="24"/>
          <w:szCs w:val="24"/>
        </w:rPr>
        <w:t>Имущество Учреждения составляют основные фонды и оборотные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средства, стоимость которых отражается </w:t>
      </w:r>
      <w:r w:rsidR="003E2F8D" w:rsidRPr="00541822">
        <w:rPr>
          <w:rFonts w:ascii="Arial" w:eastAsia="Arial Unicode MS" w:hAnsi="Arial" w:cs="Arial"/>
          <w:sz w:val="24"/>
          <w:szCs w:val="24"/>
        </w:rPr>
        <w:t>на самостоятельном балансе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Учреждения.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Источниками формирования имущества Учреждения, в том числе финансовых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ресурсов, являются: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1) имущество, закрепленное за Учреждением на праве оперативного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управления или приобретенное Учреждением за счет средств, выделенных ему МО на приобретение этого имущества;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2)  средства, выделяемые Учредителем в рамках финансового обеспечения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выполнения муниципального задания Учредителя;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3)  имущество и денежные средства, переданные Учреждению в виде дара,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пожертвования или по завещанию;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4) доходы от осуществления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видов деятельности предусмотренных настоящим уставом;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5) иные источники, не запрещенные действующим законодательством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Российской Федерации.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3.6. Списание пришедшего в негодность имущества производится в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порядке, установленном законодательством РФ и муниципальными правовыми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актами МО.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3.7. </w:t>
      </w:r>
      <w:r w:rsidR="003E2F8D" w:rsidRPr="00541822">
        <w:rPr>
          <w:rFonts w:ascii="Arial" w:eastAsia="Arial Unicode MS" w:hAnsi="Arial" w:cs="Arial"/>
          <w:sz w:val="24"/>
          <w:szCs w:val="24"/>
        </w:rPr>
        <w:t>Передача имущества Учреждения в собственность юридических 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физических лиц производится в порядке, установленном законодательством РФ 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муниципальными правовыми актами МО;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3.8. </w:t>
      </w:r>
      <w:r w:rsidR="003E2F8D" w:rsidRPr="00541822">
        <w:rPr>
          <w:rFonts w:ascii="Arial" w:eastAsia="Arial Unicode MS" w:hAnsi="Arial" w:cs="Arial"/>
          <w:sz w:val="24"/>
          <w:szCs w:val="24"/>
        </w:rPr>
        <w:t>Доходы Учреждения поступают в его самостоятельное распоряжение 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используются им для достижения целей, ради которых оно создано, если иное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не предусмотрено федеральным законом.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МО не имеет права на получение доходов от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осуществления Учреждением деятельности и использования закрепленного за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Учреждением имущества.</w:t>
      </w:r>
    </w:p>
    <w:p w:rsidR="003E2F8D" w:rsidRPr="00541822" w:rsidRDefault="00541822" w:rsidP="00541822">
      <w:pPr>
        <w:spacing w:after="0" w:line="240" w:lineRule="auto"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3.9. </w:t>
      </w:r>
      <w:r w:rsidR="003E2F8D" w:rsidRPr="00541822">
        <w:rPr>
          <w:rFonts w:ascii="Arial" w:eastAsia="Arial Unicode MS" w:hAnsi="Arial" w:cs="Arial"/>
          <w:sz w:val="24"/>
          <w:szCs w:val="24"/>
        </w:rPr>
        <w:t>Порядок определения объема и условий предоставления указанных субсидий из бюджета МО</w:t>
      </w:r>
      <w:r>
        <w:rPr>
          <w:rFonts w:ascii="Arial" w:eastAsia="Arial Unicode MS" w:hAnsi="Arial" w:cs="Arial"/>
          <w:sz w:val="24"/>
          <w:szCs w:val="24"/>
        </w:rPr>
        <w:t xml:space="preserve"> устанавливается Учредителем. Уменьшение</w:t>
      </w:r>
      <w:r w:rsidR="003E2F8D" w:rsidRPr="00541822">
        <w:rPr>
          <w:rFonts w:ascii="Arial" w:eastAsia="Arial Unicode MS" w:hAnsi="Arial" w:cs="Arial"/>
          <w:sz w:val="24"/>
          <w:szCs w:val="24"/>
        </w:rPr>
        <w:t xml:space="preserve"> объема субсидии, предоставляемой на выполнение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3E2F8D" w:rsidRPr="00541822" w:rsidRDefault="003E2F8D" w:rsidP="00541822">
      <w:pPr>
        <w:pStyle w:val="ConsPlusNonformat"/>
        <w:widowControl/>
        <w:ind w:right="-5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541822">
        <w:rPr>
          <w:rFonts w:ascii="Arial" w:eastAsia="Arial Unicode MS" w:hAnsi="Arial" w:cs="Arial"/>
          <w:b/>
          <w:sz w:val="24"/>
          <w:szCs w:val="24"/>
        </w:rPr>
        <w:t>4. УПРАВЛЕНИЕ УЧРЕЖДЕНИЕМ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4.1. Управление Учреждением осуществляется в соответствии </w:t>
      </w:r>
      <w:r w:rsidR="003E2F8D" w:rsidRPr="00541822">
        <w:rPr>
          <w:rFonts w:ascii="Arial" w:eastAsia="Arial Unicode MS" w:hAnsi="Arial" w:cs="Arial"/>
          <w:sz w:val="24"/>
          <w:szCs w:val="24"/>
        </w:rPr>
        <w:t>с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законодательством РФ, муниципальными правовыми актами МО 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настоящим уставом.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4.2. </w:t>
      </w:r>
      <w:r w:rsidR="003E2F8D" w:rsidRPr="00541822">
        <w:rPr>
          <w:rFonts w:ascii="Arial" w:eastAsia="Arial Unicode MS" w:hAnsi="Arial" w:cs="Arial"/>
          <w:sz w:val="24"/>
          <w:szCs w:val="24"/>
        </w:rPr>
        <w:t>Органами Учреждения являются: общее собрание работников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Учреждения 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директор Учреждения.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4.3. Общее собрание работников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Учреждения -орган управления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Учреждения, объединяющий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 xml:space="preserve">всех работников Учреждения.  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4.4. Общее собрание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работников Учреждения собирается по мере необходимости, но не реже чем 1раз в год.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К исключительной компетенции общего собрания работников Учреждения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относится: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 xml:space="preserve">-  </w:t>
      </w:r>
      <w:r w:rsidR="00541822" w:rsidRPr="00541822">
        <w:rPr>
          <w:rFonts w:ascii="Arial" w:eastAsia="Arial Unicode MS" w:hAnsi="Arial" w:cs="Arial"/>
          <w:sz w:val="24"/>
          <w:szCs w:val="24"/>
        </w:rPr>
        <w:t>решение вопроса</w:t>
      </w:r>
      <w:r w:rsidRPr="00541822">
        <w:rPr>
          <w:rFonts w:ascii="Arial" w:eastAsia="Arial Unicode MS" w:hAnsi="Arial" w:cs="Arial"/>
          <w:sz w:val="24"/>
          <w:szCs w:val="24"/>
        </w:rPr>
        <w:t xml:space="preserve"> о заключении коллективного договора, рассмотрение и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утверждение проекта коллективного договора;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рассмотрение локальных нормативных актов в случаях, предусмотренных Трудовым кодексом РФ.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- общее собрание работников Учреждения </w:t>
      </w:r>
      <w:r w:rsidR="003E2F8D" w:rsidRPr="00541822">
        <w:rPr>
          <w:rFonts w:ascii="Arial" w:eastAsia="Arial Unicode MS" w:hAnsi="Arial" w:cs="Arial"/>
          <w:sz w:val="24"/>
          <w:szCs w:val="24"/>
        </w:rPr>
        <w:t>созывается по инициативе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работников Учреждения или по требованию директора Учреждения. Информация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о дате и времени созыва собрания размещается на стендах Учреждения непозднее чем за 5 дней до его проведения.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решение общего собрания работников Учреждения считается принятым, если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на заседании присутствовало не менее 1/2 от его состава и проголосовало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более 1/2 от числа присутствующих.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решение заседания по вопросам исключительной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компетенции собрания Учреждения принимается квалифицированным большинством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 xml:space="preserve">голосов (не менее 2/3). 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по другим вопросам решение считается принятым, если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за него проголосовало более половины членов Собрания Учреждения.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trike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4.5. </w:t>
      </w:r>
      <w:r w:rsidR="003E2F8D" w:rsidRPr="00541822">
        <w:rPr>
          <w:rFonts w:ascii="Arial" w:eastAsia="Arial Unicode MS" w:hAnsi="Arial" w:cs="Arial"/>
          <w:sz w:val="24"/>
          <w:szCs w:val="24"/>
        </w:rPr>
        <w:t xml:space="preserve">Исполнительным   органом   Учреждения   является   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директор Учреждения.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Директор Учреждения осуществляет текущее руководство деятельности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Учреждения.  Директор   Учреждения   назначается и освобождается от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должности распоряжением Учредителя.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4.6. </w:t>
      </w:r>
      <w:r w:rsidR="003E2F8D" w:rsidRPr="00541822">
        <w:rPr>
          <w:rFonts w:ascii="Arial" w:eastAsia="Arial Unicode MS" w:hAnsi="Arial" w:cs="Arial"/>
          <w:sz w:val="24"/>
          <w:szCs w:val="24"/>
        </w:rPr>
        <w:t>К компетенции директора Учреждения относится решение вопросов</w:t>
      </w:r>
    </w:p>
    <w:p w:rsidR="003E2F8D" w:rsidRPr="00541822" w:rsidRDefault="00541822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текущего руководства, которые не составляют исключительную</w:t>
      </w:r>
      <w:r w:rsidR="003E2F8D" w:rsidRPr="00541822">
        <w:rPr>
          <w:rFonts w:ascii="Arial" w:eastAsia="Arial Unicode MS" w:hAnsi="Arial" w:cs="Arial"/>
          <w:sz w:val="24"/>
          <w:szCs w:val="24"/>
        </w:rPr>
        <w:t xml:space="preserve"> компетенцию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органов управления Учреждения.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4.</w:t>
      </w:r>
      <w:r w:rsidR="00541822" w:rsidRPr="00541822">
        <w:rPr>
          <w:rFonts w:ascii="Arial" w:eastAsia="Arial Unicode MS" w:hAnsi="Arial" w:cs="Arial"/>
          <w:sz w:val="24"/>
          <w:szCs w:val="24"/>
        </w:rPr>
        <w:t>7. Директор</w:t>
      </w:r>
      <w:r w:rsidRPr="00541822">
        <w:rPr>
          <w:rFonts w:ascii="Arial" w:eastAsia="Arial Unicode MS" w:hAnsi="Arial" w:cs="Arial"/>
          <w:sz w:val="24"/>
          <w:szCs w:val="24"/>
        </w:rPr>
        <w:t xml:space="preserve"> Учреждения: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Действует без доверенности от имени Учреждения.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Представляет интересы Учреждения в органах государственной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власти, органах местного самоуправления, организациях, судах и других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органах.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Заключает договоры в порядке, установленном действующим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 xml:space="preserve">законодательством РФ. 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Осуществляет прием и увольнение работников Учреждения, в том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числе бухгалтера, издает приказы, распоряжения в пределах своей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компетенции, определенной уставом Учреждения, действующим законодательством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РФ.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Пользуется правом распоряжения средствами Учреждения.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Издает приказы и дает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устные указания, обязательные для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исполнения работниками Учреждения.</w:t>
      </w:r>
    </w:p>
    <w:p w:rsidR="003E2F8D" w:rsidRPr="00541822" w:rsidRDefault="003E2F8D" w:rsidP="00541822">
      <w:pPr>
        <w:pStyle w:val="ConsPlusNonformat"/>
        <w:widowControl/>
        <w:tabs>
          <w:tab w:val="left" w:pos="2226"/>
        </w:tabs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Утверждает штатное расписание Учреждения по согласованию с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Учредителем, если иное не предусмотрено законодательством РФ.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Руководитель Учреждения несет ответственность за ненадлежащее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исполнение своих функций в соответствии с законодательством РФ.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3E2F8D" w:rsidRPr="00541822" w:rsidRDefault="003E2F8D" w:rsidP="00541822">
      <w:pPr>
        <w:pStyle w:val="ConsPlusNonformat"/>
        <w:widowControl/>
        <w:ind w:right="-5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541822">
        <w:rPr>
          <w:rFonts w:ascii="Arial" w:eastAsia="Arial Unicode MS" w:hAnsi="Arial" w:cs="Arial"/>
          <w:b/>
          <w:sz w:val="24"/>
          <w:szCs w:val="24"/>
        </w:rPr>
        <w:t>8. УЧЕТ, ПЛАНИРОВАНИЕ, ОТЧЕТНОСТЬ</w:t>
      </w:r>
    </w:p>
    <w:p w:rsidR="003E2F8D" w:rsidRPr="00541822" w:rsidRDefault="003E2F8D" w:rsidP="00541822">
      <w:pPr>
        <w:pStyle w:val="ConsPlusNonformat"/>
        <w:widowControl/>
        <w:ind w:right="-5"/>
        <w:jc w:val="center"/>
        <w:rPr>
          <w:rFonts w:ascii="Arial" w:eastAsia="Arial Unicode MS" w:hAnsi="Arial" w:cs="Arial"/>
          <w:sz w:val="24"/>
          <w:szCs w:val="24"/>
        </w:rPr>
      </w:pP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8.1. Учреждение планирует финансово-хозяйственную деятельность на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основе планов финансово-хозяйственной деятельности Учреждения.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8.2.  Учреждение ведет бухгалтерский учет и статистическую отчетность в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порядке,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установленном законодательством РФ: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lastRenderedPageBreak/>
        <w:t>8.2.1. Представляет информацию о своей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деятельности органам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государственной   статистики и налоговым органам, органам местного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самоуправления МО,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а также иным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лицам в соответствии с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законодательством РФ и настоящим уставом.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 xml:space="preserve">8.2.2. Представляет необходимую информацию о своей деятельности МО 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8.3.  Контроль за деятельностью Учреждения осуществляется МО.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Контроль за деятельностью Учреждения осуществляется также государственными органами, на которые в соответствии с законодательством РФ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возложены функции контроля за учреждениями.</w:t>
      </w:r>
    </w:p>
    <w:p w:rsidR="003E2F8D" w:rsidRPr="00541822" w:rsidRDefault="003E2F8D" w:rsidP="00541822">
      <w:pPr>
        <w:pStyle w:val="ConsPlusNonformat"/>
        <w:widowControl/>
        <w:ind w:right="-5"/>
        <w:jc w:val="both"/>
        <w:rPr>
          <w:rFonts w:ascii="Arial" w:eastAsia="Arial Unicode MS" w:hAnsi="Arial" w:cs="Arial"/>
          <w:sz w:val="24"/>
          <w:szCs w:val="24"/>
        </w:rPr>
      </w:pPr>
    </w:p>
    <w:p w:rsidR="003E2F8D" w:rsidRPr="00541822" w:rsidRDefault="003E2F8D" w:rsidP="00541822">
      <w:pPr>
        <w:pStyle w:val="ConsPlusNonformat"/>
        <w:widowControl/>
        <w:ind w:right="-5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541822">
        <w:rPr>
          <w:rFonts w:ascii="Arial" w:eastAsia="Arial Unicode MS" w:hAnsi="Arial" w:cs="Arial"/>
          <w:b/>
          <w:sz w:val="24"/>
          <w:szCs w:val="24"/>
        </w:rPr>
        <w:t>9. РЕОРГАНИЗАЦИЯ И ЛИКВИДАЦИЯ УЧРЕЖДЕНИЯ</w:t>
      </w:r>
    </w:p>
    <w:p w:rsidR="003E2F8D" w:rsidRPr="00541822" w:rsidRDefault="00541822" w:rsidP="005418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9.1 </w:t>
      </w:r>
      <w:r w:rsidR="003E2F8D" w:rsidRPr="00541822">
        <w:rPr>
          <w:rFonts w:ascii="Arial" w:hAnsi="Arial" w:cs="Arial"/>
          <w:sz w:val="24"/>
          <w:szCs w:val="24"/>
          <w:shd w:val="clear" w:color="auto" w:fill="FFFFFF"/>
        </w:rPr>
        <w:t>Имущество, закрепленное за Учреждением на праве оперативного управления, при ликвидации Учреждения подлежит передаче в казну Учредителя. Судьба имущества иных собственников при ликвидации Учреждения определяется их указаниями</w:t>
      </w:r>
    </w:p>
    <w:p w:rsidR="003E2F8D" w:rsidRPr="00541822" w:rsidRDefault="00541822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9.2. </w:t>
      </w:r>
      <w:r w:rsidR="003E2F8D" w:rsidRPr="00541822">
        <w:rPr>
          <w:rFonts w:ascii="Arial" w:eastAsia="Arial Unicode MS" w:hAnsi="Arial" w:cs="Arial"/>
          <w:sz w:val="24"/>
          <w:szCs w:val="24"/>
        </w:rPr>
        <w:t>Учреждение может быть реорганизовано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или ликвидировано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в случаях и в порядке,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которые предусмотрены Гражданским кодексом Российской Федерации и иными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="003E2F8D" w:rsidRPr="00541822">
        <w:rPr>
          <w:rFonts w:ascii="Arial" w:eastAsia="Arial Unicode MS" w:hAnsi="Arial" w:cs="Arial"/>
          <w:sz w:val="24"/>
          <w:szCs w:val="24"/>
        </w:rPr>
        <w:t>федеральными законами.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9.3. Реорганизация Учреждения может быть осуществлена в форме: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слияния двух или нескольких учреждений;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присоединения к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Учреждению одного или нескольких бюджетных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учреждений соответствующей формы собственности;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 разделения Учреждения на два учреждения или несколько учреждений</w:t>
      </w:r>
      <w:r w:rsidR="00623192" w:rsidRPr="00541822">
        <w:rPr>
          <w:rFonts w:ascii="Arial" w:eastAsia="Arial Unicode MS" w:hAnsi="Arial" w:cs="Arial"/>
          <w:sz w:val="24"/>
          <w:szCs w:val="24"/>
        </w:rPr>
        <w:t xml:space="preserve"> </w:t>
      </w:r>
      <w:r w:rsidRPr="00541822">
        <w:rPr>
          <w:rFonts w:ascii="Arial" w:eastAsia="Arial Unicode MS" w:hAnsi="Arial" w:cs="Arial"/>
          <w:sz w:val="24"/>
          <w:szCs w:val="24"/>
        </w:rPr>
        <w:t>соответствующей формы собственности;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-  выделения из Учреждения одного учреждения или нескольких учреждений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соответствующей формы собственности.</w:t>
      </w:r>
    </w:p>
    <w:p w:rsidR="003E2F8D" w:rsidRPr="00541822" w:rsidRDefault="003E2F8D" w:rsidP="00541822">
      <w:pPr>
        <w:pStyle w:val="ConsPlusNonformat"/>
        <w:widowControl/>
        <w:ind w:right="-5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41822">
        <w:rPr>
          <w:rFonts w:ascii="Arial" w:eastAsia="Arial Unicode MS" w:hAnsi="Arial" w:cs="Arial"/>
          <w:sz w:val="24"/>
          <w:szCs w:val="24"/>
        </w:rPr>
        <w:t>9.4.  Учреждение может быть реорганизовано или ликвидировано, если это не повлечет за собой нарушение конституционных прав граждан в социально-культурной сфере, в том числе права на участие в культурной жизни.</w:t>
      </w:r>
    </w:p>
    <w:sectPr w:rsidR="003E2F8D" w:rsidRPr="0054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C8F"/>
    <w:multiLevelType w:val="hybridMultilevel"/>
    <w:tmpl w:val="47A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06E"/>
    <w:rsid w:val="00331507"/>
    <w:rsid w:val="003E2F8D"/>
    <w:rsid w:val="00541822"/>
    <w:rsid w:val="00623192"/>
    <w:rsid w:val="0066206E"/>
    <w:rsid w:val="00D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324"/>
  <w15:docId w15:val="{839E8A20-C50C-4796-B734-84268D8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6E"/>
    <w:pPr>
      <w:ind w:left="720"/>
      <w:contextualSpacing/>
    </w:pPr>
  </w:style>
  <w:style w:type="paragraph" w:customStyle="1" w:styleId="ConsPlusNormal">
    <w:name w:val="ConsPlusNormal"/>
    <w:uiPriority w:val="99"/>
    <w:rsid w:val="0066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E2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E2F8D"/>
  </w:style>
  <w:style w:type="paragraph" w:styleId="a4">
    <w:name w:val="No Spacing"/>
    <w:uiPriority w:val="1"/>
    <w:qFormat/>
    <w:rsid w:val="003E2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0935E34D2F4E11B3AB9AC30453D11426390392B7AC9C90F69287F9C1a9A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2021-01-19T06:41:00Z</cp:lastPrinted>
  <dcterms:created xsi:type="dcterms:W3CDTF">2021-01-19T06:02:00Z</dcterms:created>
  <dcterms:modified xsi:type="dcterms:W3CDTF">2021-02-11T01:35:00Z</dcterms:modified>
</cp:coreProperties>
</file>